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Arial" w:cs="Arial" w:eastAsia="Arial" w:hAnsi="Arial"/>
          <w:color w:val="007ad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7ad0"/>
          <w:sz w:val="36"/>
          <w:szCs w:val="36"/>
          <w:rtl w:val="0"/>
        </w:rPr>
        <w:t xml:space="preserve">Устав Профсоюза работников народного образования и науки Российской Федерации</w:t>
      </w:r>
    </w:p>
    <w:p w:rsidR="00000000" w:rsidDel="00000000" w:rsidP="00000000" w:rsidRDefault="00000000" w:rsidRPr="00000000" w14:paraId="00000002">
      <w:pPr>
        <w:shd w:fill="ffffff" w:val="clear"/>
        <w:spacing w:after="150" w:lineRule="auto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555555"/>
          <w:sz w:val="21"/>
          <w:szCs w:val="21"/>
          <w:rtl w:val="0"/>
        </w:rPr>
        <w:t xml:space="preserve">08.04.2019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firstLine="240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444444"/>
          <w:sz w:val="24"/>
          <w:szCs w:val="24"/>
          <w:rtl w:val="0"/>
        </w:rPr>
        <w:t xml:space="preserve">Устав Профсоюза работников народного образования и науки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color w:val="444444"/>
          <w:sz w:val="18"/>
          <w:szCs w:val="18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1. Профессиональный союз работников народного образования и науки Российской Федерации (далее именуется «Профсоюз») является добровольным общественным объединением граждан, работающих в образовательных учреждениях различных типов и видов, органах управления образованием, организациях, предприятиях и учреждениях образования и науки (далее именуются «учреждения образования и науки») и обучающихся в образовательных учреждениях профессионального образования (далее именуются «работники») независимо от их организационно-правовой формы.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2. Сокращенное наименование Профессионального союза работников народного образования и науки Российской Федерации – «Общероссийский Профсоюз образования».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3. Профсоюз является общероссийским общественным объединением, созданным в форме общественной, некоммерческой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4. Профсоюз в своей деятельности независим от органов исполнительной власти, органов местного самоуправления, работодателей, их объединений (союзов, ассоциаций), политических партий и других общественных объединений, им не подотчетен и не подконтролен. Взаимоотношения с ними Профсоюз строит на основе равноправия, социального партнерства и взаимодействия, а также на основе коллективных договоров, соглашений, диалога и сотрудничества в интересах своих членов.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5. Профсоюз осуществляет свою деятельность в соответствии с Конституцией Российской Федерации, законодательством Российской Федерации, законодательством субъектов Российской Федерации и настоящим Уставом, руководствуясь общепризнанными принципами и нормами международного права, международными договорами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6. Профсоюз как общественная организация является юридическим лицом с момента государственной регистрации, имеет в собственности обособленное имущество, счета в банках и других кредитных организациях, печать, символику, утверждаемую Центральным комитетом Профсоюза и зарегистрированную в установленном порядке.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Профсоюз и его организации могут от своего имени приобретать и осуществлять имущественные и неимущественные права, нести обязанности, быть истцом и ответчиком в суде и арбитраже.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color w:val="444444"/>
          <w:sz w:val="24"/>
          <w:szCs w:val="24"/>
          <w:rtl w:val="0"/>
        </w:rPr>
        <w:t xml:space="preserve">2. ЦЕЛИ, ЗАДАЧИ И ПРИНЦИПЫ ДЕЯТЕЛЬНОСТИ ПРОФСОЮЗА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7. Основными целями Профсоюза являются представительство и защита социально-трудовых прав и профессиональных интересов членов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8. Задачами Профсоюза по реализации уставных целей являются: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8.1. Содействие повышению уровня жизни членов Профсоюза,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8.2. Ведение коллективных переговоров на всех уровнях власти, заключение соглашений, коллективных договоров от имени и в интересах членов Профсоюза, а также работников, уполномочивших Профсоюз на ведение коллективных переговоров.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8.3. Содействие в практической реализации государственной политики приоритетности образования и науки.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8.4. Содействие в сохранении бесплатного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8.5. Укрепление и развитие профессиональной солидарности, взаимопомощи и сотрудничества профсоюзных организаций и членов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9. Для достижения уставных целей и решения задач Профсоюз через выборные органы всех уровней структуры, полномочных представителей (доверенных лиц):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9.1. Ведет коллективные переговоры, заключает соглашения, коллективные договоры, содействует их реализации.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9.2. Принимает участие в разработке предложений к законодательным и иным нормативным правовым актам, затрагивающим социально-трудовые права работников, а также по вопросам социально-экономической политики, формирования социальных программ и другим вопросам в интересах членов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9.3. Изучает уровень жизни работников образования различных профессионально-квалификационных групп, обучающихся, реализует меры по повышению их жизненного уровня, в том числе через создание кредитных союзов, фондов социальной помощи и защиты, забастовочных фондов и в других формах, принимает участие в разработке предложений по определению критериев уровня жизни работников образования, по регулированию доходов членов Профсоюза (оплаты труда, стипендий, пенсий, других социальных выплат) исходя из действующего законодательства об оплате труда работников образования с учетом прожиточного минимума и роста цен и тарифов на товары и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9.4. Принимает участие в разработке государственных программ занятости, реализации мер по социальной защите работников - членов Профсоюза, высвобождаемых в результате реорганизации или ликвидации организации, в том числе по повышению квалификации и переподготовке высвобождаемых работников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9.5. Принимает в установленном порядке меры по предотвращению незаконной приватизации образовательных учреждений, их объектов социально-бытовой сферы, материально-технической базы в случае нарушения законодательства, регулирующего отношения собственности в сфере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9.6. Осуществляет общественный контроль за соблюдением трудового законодательства, законодательства в области занятости, за выполнением коллективных договоров и соглашений, за состоянием охраны труда и окружающей среды, за соблюдением законодательства в области социального страхования и охраны здоровья, социального обеспечения, улучшения жилищных условий и других видов социальной защиты работников, за использованием средств государственных фондов, формируемых за счет страховых взносов.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9.7. Участвует в урегулировании коллективных трудовых споров, используя в соответствии с законодательством Российской Федерации различные формы защиты социально-трудовых прав и профессиональных интересов членов Профсоюза, вплоть до организации забастовок, организует и проводит собрания, митинги, демонстрации, шествия, пикетирование и другие коллективные действия.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9.8. По поручению членов Профсоюза, других работников, а также по собственной инициативе обращается с заявлениями в защиту их трудовых прав в органы, рассматривающие трудовые споры.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9.9. Участвует на паритетной основе с другими социальными партнерами в управлении государственными внебюджетными фондами социального страхования, медицинского страхования, пенсионным фондом и другими фондами, формируемыми за счет страховых взносов; осуществляет организацию и проведение оздоровительных и культурно-просветительных мероприятий среди членов Профсоюза и их семей; взаимодействует с государственными органами, органами местного самоуправления, общественными объединениями по развитию санаторно-курортного лечения, учреждений отдыха, туризма, массовой физической культуры и спорта.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9.10. Содействует развитию негосударственного медицинского страхования и негосударственного пенсионного обеспечения членов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9.11. Участвует в избирательных кампаниях в соответствии с федеральными законами и законами субъектов Российской Федерации о выборах.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9.12. Осуществляет хозяйственную, предпринимательскую, внешнеэкономическую деятельность, создает образовательные учреждения, различные фонды и другие организации, осуществляет иные виды деятельности, не противоречащие действующему законодательству, прибыль от которых направляется на достижение уставных целей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9.13. Оказывает методическую, консультационную, юридическую и материальную помощь членам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9.14. Осуществляет подготовку, переподготовку, повышение квалификации профсоюзных кадров и обучение профсоюзных работников и членов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9.15. Взаимодействует с федеральными, региональными профсоюзами и их объединениями, другими общественными организациями, объединениями, может вступать в любые общероссийские объединения (ассоциации) профсоюзов.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9.16. Участвует в международном профсоюзном движении, сотрудничает с профсоюзами других стран, в том числе путем вступления в международные профсоюзные и другие объединения и организации, заключения с ними договоров и соглашений.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10. Профсоюз осуществляет свою деятельность на принципах добровольности, независимости, самоуправления, демократии, солидарности, законности, равноправия, гласности, организационного единства.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color w:val="444444"/>
          <w:sz w:val="24"/>
          <w:szCs w:val="24"/>
          <w:rtl w:val="0"/>
        </w:rPr>
        <w:t xml:space="preserve">3. ЧЛЕНЫ ПРОФСОЮЗА, ИХ ПРАВА И ОБЯЗАННОСТИ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11. Членом Профсоюза может быть каждый работник учреждения образования и науки, признающий Устав Профсоюза и уплачивающий членские взносы.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Членами Профсоюза могут быть: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работники, осуществляющие трудовую деятельность по трудовому договору в учреждениях образования и науки;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обучающиеся в образовательных учреждениях начального, среднего и высшего профессионального образования;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неработающие пенсионеры – бывшие работники, ушедшие на пенсию, ранее состоявшие в Профсоюзе;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работники, временно прекратившие трудовую деятельность, на период сохранения трудовых отношений;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работники, лишившиеся работы в связи с сокращением численности или штата, ликвидацией учреждения на период трудоустройства, но не более 6 месяцев;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заключившие срочный контракт о работе (учебе) на иностранном или совместном предприятии, в учреждении образования за рубежом при условии возвращения в учреждение образования и науки после истечения срока контракта.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12. Прием в члены Профсоюза и выход из него производится по личному заявлению в первичную профсоюзную организацию.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Дата приема в Профсоюз или выхода из него исчисляется со дня подачи заявления в первичную профсоюзную организацию.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Принятому в Профсоюз профсоюзным комитетом первичной профсоюзной организации выдается членский билет единого образца.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13. Член Профсоюза имеет право: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13.1. На защиту Профсоюзом его социально-трудовых, профессиональных прав и интересов.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13.2. Пользоваться льготами и преимуществами, предусмотренными для работников в результате заключения Профсоюзом и его организациями коллективных договоров и соглашений.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13.3. Участвовать в деятельности Профсоюза, вносить предложения по совершенствованию нормативно-правовой базы, направленной на повышение уровня гарантий в сфере его социально-трудовых, профессиональных прав и интересов.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13.4. Принимать участие в выработке, обсуждении и принятии решений, получать информацию о деятельности Профсоюза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13.5. Избирать и быть избранным делегатом на профсоюзные конференции и съезды, в выборные профсоюзные органы.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13.6. Участвовать в заседаниях выборного профсоюзного органа при обсуждении вопросов, затрагивающих его интересы.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13.7. На бесплатные консультации и юридическую помощь по вопросам, относящимся к деятельности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13.8. Получать материальную помощь, ссуды из средств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13.9. Пользоваться оздоровительными, культурно-просветительными учреждениями и спортивными сооружениями Профсоюза на льготных условиях.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13.10. Добровольно выйти из Профсоюза на основе личного заявления.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14. Член Профсоюза обязан: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14.1. Выполнять Устав Профсоюза, принимать участие в деятельности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14.2. Состоять на учете в первичной организации Профсоюза по основному месту работы, учебы.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14.3.Своевременно и в установленном размере уплачивать членские взносы.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14.4. Выполнять обязанности, предусмотренные коллективными договорами, соглашениями.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14.5. Способствовать росту авторитета Профсоюза, не допускать действий, наносящих вред Профсоюзу и противоречащих настоящему Уставу.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15. Член Профсоюза не может одновременно состоять в других профсоюзах по основному месту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16. Члены Профсоюза, избранные в руководящие органы другого профсоюза, политической партии, общественного объединения и движения, а также являющиеся учредителями других профсоюзов, не могут состоять и избираться в руководящие органы Профсоюза, его первичных и территориальных организаций.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17. За активное участие в профсоюзной деятельности члены Профсоюза могут награждаться установленными в Профсоюзе наградами, а также представляться к награждению государственными и отраслевыми наградами, почетными званиями.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18. За невыполнение уставных обязанностей, в том числе за неуплату в течение трех месяцев членских взносов без уважительной причины, или за действия, наносящие вред Профсоюзу, к члену Профсоюза могут быть применены следующие взыскания: выговор; предупреждение об исключении из Профсоюза; исключение из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Член Профсоюза, не соблюдающий положения Устава Профсоюза, не уплативший в течение трех месяцев членские взносы без уважительной причины, может быть исключен из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Вопрос о наложении взыскания на члена Профсоюза решается первичной профсоюзной организацией, выборными коллегиальными профсоюзными органами, выборным коллегиальным профсоюзным органом вышестоящей организации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Решение о наложении взыскания на члена Профсоюза принимается в его присутствии. В случае отказа члена Профсоюза присутствовать без уважительных причин вопрос может решаться в его отсутствии.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Решение о наложении взыскания на члена Профсоюза считается принятым, если за него проголосовало не менее двух третей присутствующих на собрании или заседании выборного коллегиального профсоюзного органа при наличии кворума.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Исключенный или добровольно вышедший из Профсоюза теряет право на защиту Профсоюзом, на пользование его имуществом, льготами. Сумма уплаченных им взносов не возвращается.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Исключенный из Профсоюза не может быть принят в Профсоюз в течение года со дня исключения из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color w:val="444444"/>
          <w:sz w:val="24"/>
          <w:szCs w:val="24"/>
          <w:rtl w:val="0"/>
        </w:rPr>
        <w:t xml:space="preserve">4. ОРГАНИЗАЦИОННАЯ СТРУКТУРА ПРОФСОЮЗА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19. Профсоюз строится: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19.1. На основе принципа организационного единства, предусматривающего: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добровольность вступления в Профсоюз, равные права всех членов Профсоюза;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укрепление единства и авторитета Профсоюза, объединение действий в реализации целей и задач Профсоюза, развитие взаимопомощи и солидарности;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коллегиальность, взаимное доверие в работе всех организаций и органов Профсоюза, личная ответственность работников, избранных (делегированных) в профсоюзные органы, выполнение решений вышестоящих выборных коллегиальных профсоюзных органов;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уважение мнения каждого члена Профсоюза, право на защиту, разъяснение своей позиции;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выборность органов Профсоюза снизу доверху, гласность и отчетность в их работе;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повышение профессионализма профсоюзных кадров.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19.2. Члены Профсоюза объединяются в первичные профсоюзные организации и территориальные организации Профсоюза (далее именуются "организации Профсоюза") по производственно-территориальному признаку.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20. Основой организационного строения Профсоюза является первичная организация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Первичные организации Профсоюза объединяются в территориальные: районные, городские (другие на уровне муниципальных образований), региональные, окружные, областные, краевые и республиканские организации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21. Организации Профсоюза избирают коллегиальные и единоличные выборные профсоюзные органы, которые реализуют их полномочия, организуют деятельность в период между собраниями, конференциями.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В первичной профсоюзной организации численностью 15 и менее членов Профсоюза выборный коллегиальный профсоюзный орган может не избираться.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Для более полного выражения, реализации и защиты интересов членов Профсоюза в профсоюзных организациях всех уровней структуры Профсоюза и их выборных коллегиальных профсоюзных органах могут создаваться профгруппы, комиссии, секции и другие структурные звенья.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22. Организации Профсоюза действуют в соответствии с положениями (уставами), которые утверждаются на собраниях, конференциях и подлежат регистрации в выборных коллегиальных профсоюзных органах вышестоящих организаций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Положения (уставы) организаций Профсоюза разрабатываются на основе примерных положений (уставов) об этих организациях, утверждаемых Центральным комитетом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23. Съезд, конференция считаются правомочными (имеет кворум) при участии в них не менее двух третей делегатов.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Собрание первичной профсоюзной организации, заседание выборного коллегиального профсоюзного органа правомочны при участии в них более половины членов Профсоюза, членов выборного коллегиального профсоюзного органа.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Решение считается принятым, если за него проголосовало более половины принимающих участие в собрании, заседании (при наличии кворума), если иное не предусмотрено настоящим Уставом.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Регламент и форма голосования (открытое, закрытое) определяются собранием, конференцией, Съездом, выборным коллегиальным профсоюзным органом.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24. Профсоюзные организации всех уровней структуры Профсоюза периодически в единые сроки, определяемые Центральным комитетом Профсоюза, проводят отчеты и выборы: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в первичной профсоюзной организации - не реже 1 раза в 2-3 года;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в первичной профсоюзной организации, обладающей правами территориальной организации, - не реже 1 раза в 5 лет;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в территориальной организации - не реже 1 раза в 5 лет;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Съезд Профсоюза - не реже 1 раза в 5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Выборные коллегиальные профсоюзные органы всех уровней структуры Профсоюза в период между очередными отчетно-выборными собраниями, конференциями, Съездом ежегодно отчитываются о своей работе перед избравшими их организациями Профсоюза, Профсоюзом.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25. Дата созыва отчетно-выборного собрания, конференции, Съезда и повестка дня сообщаются: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собрания в первичной профсоюзной организации - не позднее, чем за 15 дней;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конференции в территориальной, первичной (с правами территориальной) организации Профсоюза - не позднее, чем за один месяц;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Съезда Профсоюза - не позднее, чем за один месяц.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26. Нормы представительства и порядок выборов делегатов конференций, Съезда определяются соответствующим выборным коллегиальным профсоюзным органом.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27. Избрание профсоюзных органов может осуществляться прямым делегированием или непосредственно на собрании, конференции, Съезде.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Количественный состав и порядок формирования (избрание, прямое делегирование) выборных профсоюзных органов определяется собранием, конференцией, Съездом, а также соответствующим выборным коллегиальным профсоюзным органом.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Избрание председателя организации Профсоюза, председателя Профсоюза осуществляется на собрании, конференции, Съезде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28. Член выборного коллегиального профсоюзного органа может быть отозван по рекомендации этого органа, а также по решению организации Профсоюза, избравшей (делегировавшей) его. В этом случае в состав выборного коллегиального профсоюзного органа делегируется другой представитель решением соответствующей организации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Выборные коллегиальные профсоюзные органы являются правомочными при наличии в их составе не менее 50% избранных (делегированных) членов этих органов.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При изменении установленного соотношения применяется порядок, предусмотренный пунктом 30 настоящего Устава.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29. В случае невыполнения первичной, территориальной организацией Профсоюза, их выборными коллегиальными профсоюзными органами, председателями организаций Профсоюза настоящего Устава вопрос о взаимоотношениях с этими организациями решается выборным коллегиальным профсоюзным органом соответствующей вышестоящей организации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Решения организаций Профсоюза и их выборных профсоюзных органов, принятые с нарушением настоящего Устава, могут быть отменены выборным коллегиальным профсоюзным органом вышестоящей организации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30. Внеочередное собрание, конференция организации Профсоюза проводится по решению соответствующего выборного коллегиального профсоюзного органа на основании его собственной инициативы, по требованию не менее чем одной трети членов Профсоюза - в первичной профсоюзной организации; по требованию не менее чем одной трети первичных профсоюзных организаций - в территориальной организации; по требованию выборного коллегиального профсоюзного органа вышестоящей организации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Повестка дня и дата проведения объявляются в соответствии с пунктом 25 настоящего Устава.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Основанием для проведения досрочных выборов, досрочного прекращения полномочий выборного коллегиального профсоюзного органа, председателя организации Профсоюза любого уровня структуры Профсоюза может стать грубое нарушение действующего законодательства и (или) настоящего Устава.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Право досрочного освобождения председателей организаций всех уровней структуры Профсоюза в этих случаях принадлежит органу, их избравшему.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color w:val="444444"/>
          <w:sz w:val="24"/>
          <w:szCs w:val="24"/>
          <w:rtl w:val="0"/>
        </w:rPr>
        <w:t xml:space="preserve">4.1. ПРОФСОЮЗНЫЕ КАДРЫ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31. Профсоюзные кадры (профсоюзные работники) – выборные руководители профсоюзных организаций всех уровней структуры Профсоюза, штатные профсоюзные работники и специалисты аппаратов профсоюзных органов, состоящие в трудовых отношениях с этими организациями.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31.1. Работа с профсоюзными кадрами осуществляется путем подбора кадров и работы с резервом, обеспечения систематического обучения и повышения квалификации, реализации мер социальной защиты профсоюзных работников на основе соблюдения исполнительской и финансовой дисциплины.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Наименование должностей, нормативы численности штатных профсоюзных работников, порядок организации оплаты труда в Профсоюзе утверждаются соответствующими выборными коллегиальными профсоюзными органами на основе рекомендаций Центрального комитета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31.2. С Председателем Профсоюза, председателями территориальных и первичных профсоюзных организаций, работающими на штатных должностях, а также с их заместителями заключаются трудовые договоры на определенный срок (срок полномочий) на условиях, определяемых соответствующими выбоными коллегиальными профсоюзными органами.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Рекомендации по заключению трудовых договоров с председателями и заместителями председателей профсоюзных организаций всех уровней структуры Профсоюза утверждаются Президиумом ЦК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31.3. Полномочия председателей, заместителей председателей профсоюзных организаций всех уровней структуры Профсоюза прекращаются досрочно в случаях:</w:t>
      </w:r>
      <w:r w:rsidDel="00000000" w:rsidR="00000000" w:rsidRPr="00000000">
        <w:rPr>
          <w:rFonts w:ascii="Tahoma" w:cs="Tahoma" w:eastAsia="Tahoma" w:hAnsi="Tahoma"/>
          <w:color w:val="007ad0"/>
          <w:sz w:val="21"/>
          <w:szCs w:val="21"/>
        </w:rPr>
        <w:drawing>
          <wp:inline distB="0" distT="0" distL="0" distR="0">
            <wp:extent cx="9525" cy="9525"/>
            <wp:effectExtent b="0" l="0" r="0" t="0"/>
            <wp:docPr descr="Хочу такой сайт" id="1" name="image1.png"/>
            <a:graphic>
              <a:graphicData uri="http://schemas.openxmlformats.org/drawingml/2006/picture">
                <pic:pic>
                  <pic:nvPicPr>
                    <pic:cNvPr descr="Хочу такой сайт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прекращения членства в Профсоюзе;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подачи письменного заявления о сложении своих полномочий;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увольнения по инициативе избравшего органа, по обстоятельствам, не зависящим от воли сторон, и в других случаях.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Решение о прекращении полномочий оформляется постановлением собрания, конференции, Съезда, соответствующего выборного коллегиального профсоюзного органа, в котором определяется дата прекращения полномочий, и служит основанием для расторжения трудового договора.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31.4. Выборный коллегиальный профсоюзный орган вправе в случае прекращения полномочий председателя поручить исполнение обязанностей на срок до 4 месяцев одному из заместителей, а в случае их отсутствия – одному из членов соответствующего выборного коллегиального профсоюзного органа.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Выборы председателя взамен выбывшего проводятся в течение четырех месяцев в установленном настоящим Уставом порядке. Избранный в таком порядке председатель остается в должности до истечения срока полномочий соответствующего выборного коллегиального профсоюзного органа.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color w:val="444444"/>
          <w:sz w:val="24"/>
          <w:szCs w:val="24"/>
          <w:rtl w:val="0"/>
        </w:rPr>
        <w:t xml:space="preserve">5. ПЕРВИЧНЫЕ ПРОФСОЮЗНЫЕ ОРГАНИЗАЦИИ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32. Первичная профсоюзная организация создается работниками и (или) обучающимися учреждения образования и науки на собрании (конференции) при наличии не менее трех членов Профсоюза по согласованию с выборным коллегиальным профсоюзным органом соответствующей вышестоящей территориальной организации Профсоюза и входит в ее структуру.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33. В первичную профсоюзную организацию по решению выборного коллегиального профсоюзного органа соответствующей территориальной организации Профсоюза могут объединяться члены Профсоюза, работающие в нескольких учреждениях образования и науки.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34. Первичная организация Профсоюза может являться юридическим лицом.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Права первичной профсоюзной организации, ее структура, полномочия и регламент работы ее выборных профсоюзных органов определяются в соответствии с пунктом 22 настоящего Устава.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Первичным профсоюзным организациям численностью 200 и более человек могут предоставляться права территориальной организации Профсоюза в части организационно-уставных вопросов, определяемых соответствующим территориальным выборным коллегиальным профсоюзным органом.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35. В образовательных учреждениях начального, среднего и высшего профессионального образования могут создаваться самостоятельные первичные профсоюзные организации, объединяющие работающих или обучающихся, либо единые (объединенные) организации. Решение принимается собраниями (конференциями).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color w:val="444444"/>
          <w:sz w:val="24"/>
          <w:szCs w:val="24"/>
          <w:rtl w:val="0"/>
        </w:rPr>
        <w:t xml:space="preserve">6. ТЕРРИТОРИАЛЬНЫЕ ОРГАНИЗАЦИИ ПРОФСОЮЗА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36. Территориальная организация Профсоюза создается по решению выборного коллегиального профсоюзного органа соответствующей вышестоящей территориальной организации Профсоюза или ЦК Профсоюза в порядке, определяемом примерным положением (уставом) о территориальной организации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37. Территориальная организация Профсоюза может являться юридическим лицом.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Права территориальной организации, ее структура, полномочия и регламент работы ее выборных профсоюзных органов определяются в соответствии с пунктом 22 настоящего Устава.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Выборные коллегиальные профсоюзные органы территориальных организаций Профсоюза (районные, городские (другие на уровне муниципальных образований), окружные, областные, краевые, региональные, республиканские комитеты (советы) избираются профсоюзными конференциями в соответствии с пунктом 27 настоящего Устава и организуют деятельность соответствующей территориальной организации Профсоюза в период между конференциями.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color w:val="444444"/>
          <w:sz w:val="24"/>
          <w:szCs w:val="24"/>
          <w:rtl w:val="0"/>
        </w:rPr>
        <w:t xml:space="preserve">7. РУКОВОДЯЩИЕ ОРГАНЫ ПРОФСОЮЗА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38. Руководящими органами Профсоюза являются Съезд, Центральный комитет Профсоюза, Президиум Центрального комитета Профсоюза, Председатель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Контрольно-ревизионным органом Профсоюза является Ревизионная комиссия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39. Высшим руководящим органом Профсоюза является Съезд, который созывается по мере необходимости, но не реже одного раза в пять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40. Съезд: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40.1. Определяет направления деятельности Профсоюза, рассматривает важнейшие вопросы защиты социально-трудовых, профессиональных прав и интересов членов Профсоюза, организационно-структурного построения Профсоюза, определяет финансовую политику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40.2. Заслушивает отчеты о деятельности Центрального комитета Профсоюза, Президиума Центрального комитета Профсоюза и Ревизионной комиссии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40.3. Утверждает Устав Профсоюза, вносит в него изменения и дополнения.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40.4. Избирает Председателя Профсоюза, Центральный комитет Профсоюза, Ревизионную комиссию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40.5. Принимает решение о реорганизации и ликвидации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40.6. Определяет принципы формирования и использования имущества в Профсоюзе.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40.7. Решает иные вопросы деятельности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41. Внеочередной Съезд созывается Центральным комитетом Профсоюза по собственной инициативе; по требованию конференций не менее одной трети территориальных (республиканских, краевых, областных) организаций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Решение о созыве внеочередного Съезда объявляется в соответствии с пунктом 30 настоящего Устава.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42. В период между съездами постоянно действующим выборным коллегиальным органом Профсоюза является Центральный комитет Профсоюза, который проводит свои заседания в форме пленумов, созываемых по мере необходимости, но не реже 1 раза в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Срок полномочий Центрального комитета Профсоюза пять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Центральный комитет Профсоюза: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42.1. Организует выполнение решений Съезда, конференций, Устава Профсоюза. Отстаивает в органах государственной власти права и интересы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42.2. Представляет в федеральных органах государственной власти права и интересы членов Профсоюза в соответствии с целями и задачами, определенными настоящим Уставом.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42.3. Вносит предложения по вопросам, касающимся социально-трудовых, профессиональных прав и интересов работников образования, в органы законодательной, исполнительной и судебной власти.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42.4. Принимает решения о проведении массовых акций, в том числе о проведении собраний, митингов, демонстраций, шествий, пикетирования и других коллективных действий, о выдвижении требований, объявлении забастовок в соответствии с федеральным законом.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42.5. Осуществляет общественный контроль за соблюдением трудового законодательства, включая законодательство об охране труда, других отраслей законодательства в социальной сфере.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42.6. Оказывает практическую и методическую помощь организациям Профсоюза, обобщает и распространяет опыт.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42.7. Избирает Президиум Центрального комитета Профсоюза и по предложению Председателя Профсоюза заместителей Председателя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42.8. Формирует комиссию с полномочиями по разработке отраслевого соглашения и участию в переговорах, а также другие комиссии Центрального комитета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42.9. Утверждает нормативные документы Профсоюза, определяющие порядок деятельности организаций Профсоюза и их органов (примерные положения (уставы), инструкции, разъяснения, рекомендации и др.).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42.10. Определяет размер и порядок отчисления членских взносов в Центральный комитет Профсоюза, утверждает его смету.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42.11. В случае изменения законодательства Российской Федерации, определяющего права и направления деятельности Профсоюза, рассматривает изменения и дополнения в Устав Профсоюза с последующим утверждением на Съезде.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42.12. Созывает съезды Профсоюза, конференции.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42.13. Информирует организации Профсоюза о своей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42.14. Дает разъяснения пунктов и положений настоящего Устава.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42.15. Осуществляет финансово-хозяйственную и предпринимательскую деятельность, отвечающую целям и задачам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42.16. Рассматривает вопросы, связанные с заключением отраслевого соглашения, иных соглашений, осуществлением контроля за их выполнением.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42.17. Осуществляет другие функции, в том числе делегированные Съездом.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43. Для организации деятельности Профсоюза в период между заседаниями Центрального комитета Профсоюза избирается исполнительный выборный коллегиальный орган Профсоюза - Президиум Центрального комитета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Срок полномочий Президиума Центрального комитета Профсоюза пять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Заседания Президиума Центрального комитета Профсоюза проводятся по мере необходимости, но не реже 1 раза в 3 месяца.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44. Президиум Центрального комитета Профсоюза: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44.1. Организует выполнение решений Съезда, конференций, Центрального комитета Профсоюза, Устава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44.2. Координирует деятельность территориальных организаций Профсоюза, комиссий, секций и других объединений, созданных Центральным комитетом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44.3. Организует обучение профсоюзных кадров.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44.4. Осуществляет финансово-хозяйственную деятельность, распоряжается имуществом, находящимся на балансе Профсоюза, и денежными средствами в соответствии с утвержденной сметой.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44.5. Определяет дату проведения и повестку заседаний Центрального комитета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44.6. Рассматривает вопрос о соответствии положений (уставов) территориальных организаций Профсоюза Уставу Профсоюза, принимает решения об их регистрации.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44.7. Принимает решения о проведении и координации коллективных действий (акций), забастовок.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44.8. Заключает отраслевое соглашение, иные соглашения, осуществляет контроль за их выполнением.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44.9. Утверждает структуру и штатное расписание аппарата Центрального комитета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44.10. Осуществляет иные полномочия, в том числе делегированные ему Центральным комитетом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45. Руководство деятельностью Профсоюза в период между заседаниями Центрального комитета Профсоюза, Президиума Центрального комитета Профсоюза осуществляет Председатель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Председатель Профсоюза избирается на пять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46. Председатель Профсоюза по должности является Председателем Центрального комитета Профсоюза, Председателем Президиума Центрального комитета Профсоюза, ведет заседания Центрального комитета и Президиума Центрального комитета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Председатель Профсоюза: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46.1. Организует выполнение решений Съезда, Центрального комитета Профсоюза, Президиума Центрального комитета Профсоюза, координирует деятельность территориальных организаций Профсоюза, комиссий, секций и других объединений, созданных Центральным комитетом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46.2. Представляет Профсоюз без доверенности в государственных, судебных органах, общественных объединениях, иных организациях, средствах массовой информации, международных организациях, делает в необходимых случаях заявления, направляет обращения и ходатайства от имени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46.3. Заключает соглашения с профсоюзными объединениями, исполнительными органами государственной власти, международными профсоюзными объединениями и иными организациями по поручению Центрального комитета Профсоюза или его Президиума.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46.4. Распоряжается имуществом и денежными средствами Профсоюза в пределах полномочий, определенных Центральным комитетом Профсоюза и Президиумом Центрального комитета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46.5. Распределяет обязанности между заместителями Председателя Профсоюза и делегирует им отдельные полномочия.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46.6. Формирует и руководит аппаратом Центрального комитета Профсоюза, осуществляет прием и увольнение работников аппарата.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46.7. Выдает доверенности на действия от имени Профсоюза, в том числе на представительство его интересов, совершение сделок.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46.8. Выполняет другие функции, делегируемые ему Центральным комитетом и Президиумом Центрального комитета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47. Председатель, его заместители входят в состав Центрального комитета Профсоюза и Президиума Центрального комитета Профсоюза по должности, являются руководителями комиссий Профсоюза, делегатами съездов, конференций.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color w:val="444444"/>
          <w:sz w:val="24"/>
          <w:szCs w:val="24"/>
          <w:rtl w:val="0"/>
        </w:rPr>
        <w:t xml:space="preserve">8. ИМУЩЕСТВО И ХОЗЯЙСТВЕННАЯ ДЕЯТЕЛЬНОСТЬ ПРОФСОЮЗА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48. Профсоюз обладает финансовой самостоятельностью, имеет обособленное имущество.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Права и обязанности Профсоюза как юридического лица осуществляются Центральным комитетом Профсоюза в соответствии с действующим законодательством Российской Федерации и настоящим Уставом.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49. Профсоюз имеет право заниматься хозяйственной и предпринимательской деятельностью: создавать коммерческие и некоммерческие организации, в том числе профсоюзные банки, кредитные союзы, пенсионные, страховые и другие фонды; заниматься типографской, издательской и рекламной деятельностью; сдавать в аренду принадлежащее ему имущество; размещать свободные финансовые средства в банковских, фондовых и иных кредитных организациях; проводить культурно-просветительные, спортивные и другие массовые мероприятия (лотереи, аукционы, выставки); заниматься иной деятельностью, в том числе, внешнеэкономической, не противоречащей законодательству и соответствующей уставным целям.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Средства и доходы, полученные от предпринимательской и иной деятельности, направляются на цели, определенные настоящим Уставом, и не подлежат перераспределению между членами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50. Имущество Профсоюза образуется из: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вступительных и ежемесячных членских взносов, которые являются основой осуществления уставной деятельности Профсоюза;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доходов от предпринимательской деятельности и деятельности организаций, создаваемых Профсоюзом, гражданско-правовых сделок и внешнеэкономической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дивидендов, получаемых по акциям и другим ценным бумагам, принадлежащим Профсоюзу;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добровольных пожертвований, благотворительных взносов юридических и физических лиц;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- иного имущества, полученного Профсоюзом в порядке, не противоречащем законодательству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51. В собственности Профсоюза могут находиться здания, сооружения, земельные участки, оборудование, жилищный фонд, транспорт, имущество культурно-просветительного и оздоровительного назначения, ценные бумаги и иное имущество, необходимое для обеспечения уставной деятельности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Профсоюз владеет и пользуется переданным ему в установленном порядке иным имуществом.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Имущество, в том числе финансовые средства Профсоюза,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Члены Профсоюза не отвечают по обязательствам Профсоюза, а Профсоюз не отвечает по обязательствам своих членов.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52. Минимальный ежемесячный членский взнос члена Профсоюза устанавливается в размере 1 процента от месячного заработка, стипендии.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Вступительный взнос в Профсоюз уплачивается в размере ежемесячного членского взноса.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Первичная профсоюзная организация имеет право увеличивать размер ежемесячного членского взноса. Сумма взноса сверх установленного размера остается в распоряжении первичной профсоюзной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Первичная профсоюзная организация имеет право устанавливать льготный размер членских взносов для лиц, не имеющих заработка, стипендии.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В структуре Профсоюза осуществляются безналичная и (или) наличная формы уплаты членских профсоюзных взносов в соответствии с коллективными договорами, соглашениями.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53. Решение о размере отчислений членских взносов в Центральный комитет Профсоюза принимается на Пленуме Центрального комитета Профсоюза; в территориальные (республиканские, краевые, областные, окружные, районные, городские (другие на уровне муниципальных образований) комитеты (советы) профсоюза принимаются на конференциях или заседаниях соответствующих выборных коллегиальных профсоюзных органов и являются обязательными для всех организаций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color w:val="444444"/>
          <w:sz w:val="24"/>
          <w:szCs w:val="24"/>
          <w:rtl w:val="0"/>
        </w:rPr>
        <w:t xml:space="preserve">9. КОНТРОЛЬНО-РЕВИЗИОННЫЕ ОРГАНЫ В ПРОФСОЮЗЕ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54. Контрольно-ревизионными органами в Профсоюзе являются: Ревизионная комиссия Профсоюза; ревизионная комиссия территориальной организации Профсоюза; ревизионная комиссия первичной профсоюзной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Ревизионная комиссия Профсоюза является самостоятельным органом, избираемым одновременно с постоянно действующим выборным коллегиальным органом Профсоюза на Съезде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Срок полномочий Ревизионной комиссии Профсоюза пять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Ревизионные комиссии территориальных и первичных организаций Профсоюза являются самостоятельными органами, избираемыми одновременно с соответствующим выборным коллегиальным профсоюзным органом на конференции, собрании на тот же срок полномочий.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55. В своей деятельности ревизионные комиссии подотчетны собранию, конференции, Съезду Профсоюза, руководствуются настоящим Уставом.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56. Ревизионные комиссии создаются для осуществления контроля за финансово-хозяйственной деятельностью организаций Профсоюза, выборных профсоюзных органов, учрежденных ими организаций; исчислением и поступлением членских профсоюзных взносов; исполнением профсоюзного бюджета; правильностью расходования денежных средств, использования имущества; за соблюдением требований организационно-финансовой дисциплины соответствующими выборными профсоюзными органами.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57. Ревизионная комиссия проводит проверку работы соответствующего выборного коллегиального профсоюзного органа не реже одного раза в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В случае невыполнения организацией Профсоюза и ее выборным профсоюзным органом решений об отчислении членских взносов в полном размере в течение более чем 3 месяца ревизионная комиссия вышестоящей организации Профсоюза совместно с ревизионной комиссией организации, нарушающей Устав, проводит анализ ее финансовой деятельности и вносит соответствующие предложения в выборные коллегиальные профсоюзные органы.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58. Председатель (заместитель председателя) ревизионной комиссии может участвовать в заседаниях соответствующего выборного коллегиального профсоюзного органа с правом совещательного голоса.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59. Финансовое обеспечение деятельности ревизионной комиссии осуществляется согласно смете, утверждаемой соответствующим выборным коллегиальным профсоюзным органом.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color w:val="444444"/>
          <w:sz w:val="24"/>
          <w:szCs w:val="24"/>
          <w:rtl w:val="0"/>
        </w:rPr>
        <w:t xml:space="preserve">10. РЕОРГАНИЗАЦИЯ И ЛИКВИДАЦИЯ ПРОФСОЮЗА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60. Решение о реорганизации (слиянии, присоединении, разделении, выделении) и ликвидации Профсоюза принимается Съездом. Решение Съезда считается принятым, если за него проголосовало не менее двух третей делегатов, принимающих участие в заседании, при наличии кворума.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61. В случае принятия решения о ликвидации Профсоюза Съезд назначает ликвидационную комиссию. Имущество Профсоюза, оставшееся после проведения всех расчетов, возврата кредитов, ссуд и процентов по ним и проведения других обязательных платежей, направляется на цели, определяемые решением Съезда и предусмотренные настоящим Уставом.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62. Ликвидация Профсоюза в качестве юридического лица, а также приостановление деятельности Профсоюза могут быть осуществлены в установленном федеральными законами порядке по решению суда.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color w:val="444444"/>
          <w:sz w:val="24"/>
          <w:szCs w:val="24"/>
          <w:rtl w:val="0"/>
        </w:rPr>
        <w:t xml:space="preserve">11.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63. Профсоюз обеспечивает учет и сохранность документов по личному составу, а также своевременную передачу их на государственное хранение в установленном порядке при реорганизации или ликвидации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44444"/>
          <w:sz w:val="24"/>
          <w:szCs w:val="24"/>
          <w:rtl w:val="0"/>
        </w:rPr>
        <w:t xml:space="preserve">64. Местонахождение руководящих органов Профсоюза: город Москва, Российская Федерация.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i w:val="1"/>
          <w:color w:val="444444"/>
          <w:sz w:val="24"/>
          <w:szCs w:val="24"/>
          <w:rtl w:val="0"/>
        </w:rPr>
        <w:t xml:space="preserve">Утвержден учредительным I Съездом Профсоюза 27 сентября 1990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i w:val="1"/>
          <w:color w:val="444444"/>
          <w:sz w:val="24"/>
          <w:szCs w:val="24"/>
          <w:rtl w:val="0"/>
        </w:rPr>
        <w:t xml:space="preserve">Изменения и дополнения внесены II Съездом Профсоюза 4 апреля 1995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hd w:fill="ffffff" w:val="clear"/>
        <w:spacing w:after="0"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i w:val="1"/>
          <w:color w:val="444444"/>
          <w:sz w:val="24"/>
          <w:szCs w:val="24"/>
          <w:rtl w:val="0"/>
        </w:rPr>
        <w:t xml:space="preserve">Изменения и дополнения внесены III Съездом Профсоюза 5 апреля 2000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hd w:fill="ffffff" w:val="clear"/>
        <w:spacing w:line="240" w:lineRule="auto"/>
        <w:ind w:firstLine="240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i w:val="1"/>
          <w:color w:val="444444"/>
          <w:sz w:val="24"/>
          <w:szCs w:val="24"/>
          <w:rtl w:val="0"/>
        </w:rPr>
        <w:t xml:space="preserve">Изменения и дополнения внесены V Съездом Профсоюза 5 апреля 2005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Tah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